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FEC8" w14:textId="552D0FB4" w:rsidR="0078234D" w:rsidRPr="00D45B09" w:rsidRDefault="003A044A" w:rsidP="00D47272">
      <w:pPr>
        <w:jc w:val="right"/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Date</w:t>
      </w:r>
    </w:p>
    <w:p w14:paraId="1F61EA9F" w14:textId="2DDED6D3" w:rsidR="003A044A" w:rsidRPr="00D45B09" w:rsidRDefault="003A044A" w:rsidP="003A044A">
      <w:pPr>
        <w:rPr>
          <w:rFonts w:ascii="Calibri" w:hAnsi="Calibri" w:cs="Calibri"/>
          <w:sz w:val="22"/>
          <w:szCs w:val="22"/>
        </w:rPr>
      </w:pPr>
      <w:r w:rsidRPr="00D47272">
        <w:rPr>
          <w:rFonts w:ascii="Calibri" w:hAnsi="Calibri" w:cs="Calibri"/>
          <w:b/>
          <w:bCs/>
          <w:sz w:val="22"/>
          <w:szCs w:val="22"/>
        </w:rPr>
        <w:t>To</w:t>
      </w:r>
      <w:r w:rsidRPr="00D45B09">
        <w:rPr>
          <w:rFonts w:ascii="Calibri" w:hAnsi="Calibri" w:cs="Calibri"/>
          <w:sz w:val="22"/>
          <w:szCs w:val="22"/>
        </w:rPr>
        <w:t>: [</w:t>
      </w:r>
      <w:r w:rsidR="00E71B64">
        <w:rPr>
          <w:rFonts w:ascii="Calibri" w:hAnsi="Calibri" w:cs="Calibri"/>
          <w:sz w:val="22"/>
          <w:szCs w:val="22"/>
        </w:rPr>
        <w:t xml:space="preserve">Name of CEO/ </w:t>
      </w:r>
      <w:r w:rsidR="00D47272">
        <w:rPr>
          <w:rFonts w:ascii="Calibri" w:hAnsi="Calibri" w:cs="Calibri"/>
          <w:sz w:val="22"/>
          <w:szCs w:val="22"/>
        </w:rPr>
        <w:t>d</w:t>
      </w:r>
      <w:r w:rsidR="00E71B64">
        <w:rPr>
          <w:rFonts w:ascii="Calibri" w:hAnsi="Calibri" w:cs="Calibri"/>
          <w:sz w:val="22"/>
          <w:szCs w:val="22"/>
        </w:rPr>
        <w:t xml:space="preserve">ecision </w:t>
      </w:r>
      <w:r w:rsidR="00D47272">
        <w:rPr>
          <w:rFonts w:ascii="Calibri" w:hAnsi="Calibri" w:cs="Calibri"/>
          <w:sz w:val="22"/>
          <w:szCs w:val="22"/>
        </w:rPr>
        <w:t>m</w:t>
      </w:r>
      <w:r w:rsidR="00E71B64">
        <w:rPr>
          <w:rFonts w:ascii="Calibri" w:hAnsi="Calibri" w:cs="Calibri"/>
          <w:sz w:val="22"/>
          <w:szCs w:val="22"/>
        </w:rPr>
        <w:t>aker</w:t>
      </w:r>
      <w:r w:rsidR="00D304B5">
        <w:rPr>
          <w:rFonts w:ascii="Calibri" w:hAnsi="Calibri" w:cs="Calibri"/>
          <w:sz w:val="22"/>
          <w:szCs w:val="22"/>
        </w:rPr>
        <w:t xml:space="preserve"> within the company</w:t>
      </w:r>
      <w:r w:rsidRPr="00D45B09">
        <w:rPr>
          <w:rFonts w:ascii="Calibri" w:hAnsi="Calibri" w:cs="Calibri"/>
          <w:sz w:val="22"/>
          <w:szCs w:val="22"/>
        </w:rPr>
        <w:t xml:space="preserve">], </w:t>
      </w:r>
    </w:p>
    <w:p w14:paraId="0A72863E" w14:textId="14AD740C" w:rsidR="003A044A" w:rsidRDefault="003A044A" w:rsidP="003A044A">
      <w:pPr>
        <w:rPr>
          <w:rFonts w:ascii="Calibri" w:hAnsi="Calibri" w:cs="Calibri"/>
          <w:sz w:val="22"/>
          <w:szCs w:val="22"/>
        </w:rPr>
      </w:pPr>
      <w:r w:rsidRPr="00D47272">
        <w:rPr>
          <w:rFonts w:ascii="Calibri" w:hAnsi="Calibri" w:cs="Calibri"/>
          <w:b/>
          <w:bCs/>
          <w:sz w:val="22"/>
          <w:szCs w:val="22"/>
        </w:rPr>
        <w:t>From</w:t>
      </w:r>
      <w:r w:rsidRPr="00D45B09">
        <w:rPr>
          <w:rFonts w:ascii="Calibri" w:hAnsi="Calibri" w:cs="Calibri"/>
          <w:sz w:val="22"/>
          <w:szCs w:val="22"/>
        </w:rPr>
        <w:t>: [</w:t>
      </w:r>
      <w:r w:rsidR="00D304B5">
        <w:rPr>
          <w:rFonts w:ascii="Calibri" w:hAnsi="Calibri" w:cs="Calibri"/>
          <w:sz w:val="22"/>
          <w:szCs w:val="22"/>
        </w:rPr>
        <w:t xml:space="preserve">Requesting </w:t>
      </w:r>
      <w:r w:rsidR="00D47272">
        <w:rPr>
          <w:rFonts w:ascii="Calibri" w:hAnsi="Calibri" w:cs="Calibri"/>
          <w:sz w:val="22"/>
          <w:szCs w:val="22"/>
        </w:rPr>
        <w:t>employee’s</w:t>
      </w:r>
      <w:r w:rsidR="00D304B5">
        <w:rPr>
          <w:rFonts w:ascii="Calibri" w:hAnsi="Calibri" w:cs="Calibri"/>
          <w:sz w:val="22"/>
          <w:szCs w:val="22"/>
        </w:rPr>
        <w:t xml:space="preserve"> </w:t>
      </w:r>
      <w:r w:rsidR="00D47272">
        <w:rPr>
          <w:rFonts w:ascii="Calibri" w:hAnsi="Calibri" w:cs="Calibri"/>
          <w:sz w:val="22"/>
          <w:szCs w:val="22"/>
        </w:rPr>
        <w:t>n</w:t>
      </w:r>
      <w:r w:rsidRPr="00D45B09">
        <w:rPr>
          <w:rFonts w:ascii="Calibri" w:hAnsi="Calibri" w:cs="Calibri"/>
          <w:sz w:val="22"/>
          <w:szCs w:val="22"/>
        </w:rPr>
        <w:t>ame</w:t>
      </w:r>
      <w:r w:rsidR="008F0DF1" w:rsidRPr="00D45B09">
        <w:rPr>
          <w:rFonts w:ascii="Calibri" w:hAnsi="Calibri" w:cs="Calibri"/>
          <w:sz w:val="22"/>
          <w:szCs w:val="22"/>
        </w:rPr>
        <w:t xml:space="preserve">, </w:t>
      </w:r>
      <w:r w:rsidR="00D47272">
        <w:rPr>
          <w:rFonts w:ascii="Calibri" w:hAnsi="Calibri" w:cs="Calibri"/>
          <w:sz w:val="22"/>
          <w:szCs w:val="22"/>
        </w:rPr>
        <w:t>p</w:t>
      </w:r>
      <w:r w:rsidR="008F0DF1" w:rsidRPr="00D45B09">
        <w:rPr>
          <w:rFonts w:ascii="Calibri" w:hAnsi="Calibri" w:cs="Calibri"/>
          <w:sz w:val="22"/>
          <w:szCs w:val="22"/>
        </w:rPr>
        <w:t xml:space="preserve">osition and </w:t>
      </w:r>
      <w:r w:rsidR="00D47272">
        <w:rPr>
          <w:rFonts w:ascii="Calibri" w:hAnsi="Calibri" w:cs="Calibri"/>
          <w:sz w:val="22"/>
          <w:szCs w:val="22"/>
        </w:rPr>
        <w:t>d</w:t>
      </w:r>
      <w:r w:rsidR="008F0DF1" w:rsidRPr="00D45B09">
        <w:rPr>
          <w:rFonts w:ascii="Calibri" w:hAnsi="Calibri" w:cs="Calibri"/>
          <w:sz w:val="22"/>
          <w:szCs w:val="22"/>
        </w:rPr>
        <w:t>epartment</w:t>
      </w:r>
      <w:r w:rsidRPr="00D45B09">
        <w:rPr>
          <w:rFonts w:ascii="Calibri" w:hAnsi="Calibri" w:cs="Calibri"/>
          <w:sz w:val="22"/>
          <w:szCs w:val="22"/>
        </w:rPr>
        <w:t>]</w:t>
      </w:r>
    </w:p>
    <w:p w14:paraId="2142325D" w14:textId="77777777" w:rsidR="00D47272" w:rsidRPr="00D45B09" w:rsidRDefault="00D47272" w:rsidP="003A044A">
      <w:pPr>
        <w:rPr>
          <w:rFonts w:ascii="Calibri" w:hAnsi="Calibri" w:cs="Calibri"/>
          <w:sz w:val="22"/>
          <w:szCs w:val="22"/>
        </w:rPr>
      </w:pPr>
    </w:p>
    <w:p w14:paraId="6694C001" w14:textId="27FEE8D3" w:rsidR="003A044A" w:rsidRPr="00D304B5" w:rsidRDefault="003A044A" w:rsidP="003A044A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D47272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Subject</w:t>
      </w:r>
      <w:r w:rsidRPr="00D304B5">
        <w:rPr>
          <w:rFonts w:ascii="Calibri" w:hAnsi="Calibri" w:cs="Calibri"/>
          <w:i/>
          <w:iCs/>
          <w:sz w:val="22"/>
          <w:szCs w:val="22"/>
          <w:u w:val="single"/>
        </w:rPr>
        <w:t>: Proposal to Participate in the Global Circular Economy Awards</w:t>
      </w:r>
      <w:r w:rsidR="00D304B5">
        <w:rPr>
          <w:rFonts w:ascii="Calibri" w:hAnsi="Calibri" w:cs="Calibri"/>
          <w:i/>
          <w:iCs/>
          <w:sz w:val="22"/>
          <w:szCs w:val="22"/>
          <w:u w:val="single"/>
        </w:rPr>
        <w:t>.</w:t>
      </w:r>
    </w:p>
    <w:p w14:paraId="7071F422" w14:textId="77777777" w:rsidR="00D47272" w:rsidRDefault="00D47272" w:rsidP="003A044A">
      <w:pPr>
        <w:rPr>
          <w:rFonts w:ascii="Calibri" w:hAnsi="Calibri" w:cs="Calibri"/>
          <w:sz w:val="22"/>
          <w:szCs w:val="22"/>
        </w:rPr>
      </w:pPr>
    </w:p>
    <w:p w14:paraId="7396CB24" w14:textId="5D49BA03" w:rsidR="003A044A" w:rsidRPr="00D45B09" w:rsidRDefault="003A044A" w:rsidP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Dear [</w:t>
      </w:r>
      <w:r w:rsidR="008F0DF1" w:rsidRPr="00D45B09">
        <w:rPr>
          <w:rFonts w:ascii="Calibri" w:hAnsi="Calibri" w:cs="Calibri"/>
          <w:sz w:val="22"/>
          <w:szCs w:val="22"/>
        </w:rPr>
        <w:t>……]</w:t>
      </w:r>
      <w:r w:rsidRPr="00D45B09">
        <w:rPr>
          <w:rFonts w:ascii="Calibri" w:hAnsi="Calibri" w:cs="Calibri"/>
          <w:sz w:val="22"/>
          <w:szCs w:val="22"/>
        </w:rPr>
        <w:t>,</w:t>
      </w:r>
    </w:p>
    <w:p w14:paraId="1EAE75F7" w14:textId="634D8712" w:rsidR="00D304B5" w:rsidRPr="00D304B5" w:rsidRDefault="003A044A" w:rsidP="00D304B5">
      <w:pPr>
        <w:rPr>
          <w:rFonts w:ascii="Calibri" w:hAnsi="Calibri" w:cs="Calibri"/>
          <w:sz w:val="22"/>
          <w:szCs w:val="22"/>
        </w:rPr>
      </w:pPr>
      <w:r w:rsidRPr="00D304B5">
        <w:rPr>
          <w:rFonts w:ascii="Calibri" w:hAnsi="Calibri" w:cs="Calibri"/>
          <w:sz w:val="22"/>
          <w:szCs w:val="22"/>
        </w:rPr>
        <w:t xml:space="preserve">I am writing to propose that </w:t>
      </w:r>
      <w:r w:rsidR="008F0DF1" w:rsidRPr="00D304B5">
        <w:rPr>
          <w:rFonts w:ascii="Calibri" w:hAnsi="Calibri" w:cs="Calibri"/>
          <w:sz w:val="22"/>
          <w:szCs w:val="22"/>
        </w:rPr>
        <w:t xml:space="preserve">we participate in </w:t>
      </w:r>
      <w:r w:rsidRPr="00D304B5">
        <w:rPr>
          <w:rFonts w:ascii="Calibri" w:hAnsi="Calibri" w:cs="Calibri"/>
          <w:sz w:val="22"/>
          <w:szCs w:val="22"/>
        </w:rPr>
        <w:t xml:space="preserve">the </w:t>
      </w:r>
      <w:r w:rsidR="00D47272">
        <w:rPr>
          <w:rFonts w:ascii="Calibri" w:hAnsi="Calibri" w:cs="Calibri"/>
          <w:sz w:val="22"/>
          <w:szCs w:val="22"/>
        </w:rPr>
        <w:t xml:space="preserve">upcoming </w:t>
      </w:r>
      <w:r w:rsidRPr="00D304B5">
        <w:rPr>
          <w:rFonts w:ascii="Calibri" w:hAnsi="Calibri" w:cs="Calibri"/>
          <w:sz w:val="22"/>
          <w:szCs w:val="22"/>
        </w:rPr>
        <w:t>3</w:t>
      </w:r>
      <w:r w:rsidR="00D47272" w:rsidRPr="00D47272">
        <w:rPr>
          <w:rFonts w:ascii="Calibri" w:hAnsi="Calibri" w:cs="Calibri"/>
          <w:sz w:val="22"/>
          <w:szCs w:val="22"/>
          <w:vertAlign w:val="superscript"/>
        </w:rPr>
        <w:t>rd</w:t>
      </w:r>
      <w:r w:rsidR="00D47272">
        <w:rPr>
          <w:rFonts w:ascii="Calibri" w:hAnsi="Calibri" w:cs="Calibri"/>
          <w:sz w:val="22"/>
          <w:szCs w:val="22"/>
        </w:rPr>
        <w:t xml:space="preserve"> </w:t>
      </w:r>
      <w:r w:rsidRPr="00D304B5">
        <w:rPr>
          <w:rFonts w:ascii="Calibri" w:hAnsi="Calibri" w:cs="Calibri"/>
          <w:sz w:val="22"/>
          <w:szCs w:val="22"/>
        </w:rPr>
        <w:t xml:space="preserve">Cycle of the </w:t>
      </w:r>
      <w:r w:rsidRPr="00D304B5">
        <w:rPr>
          <w:rFonts w:ascii="Calibri" w:hAnsi="Calibri" w:cs="Calibri"/>
          <w:b/>
          <w:bCs/>
          <w:sz w:val="22"/>
          <w:szCs w:val="22"/>
        </w:rPr>
        <w:t>Global Circular Economy Awards</w:t>
      </w:r>
      <w:r w:rsidR="008F0DF1" w:rsidRPr="00D304B5">
        <w:rPr>
          <w:rFonts w:ascii="Calibri" w:hAnsi="Calibri" w:cs="Calibri"/>
          <w:sz w:val="22"/>
          <w:szCs w:val="22"/>
        </w:rPr>
        <w:t>.</w:t>
      </w:r>
      <w:r w:rsidR="00D304B5" w:rsidRPr="00D304B5">
        <w:rPr>
          <w:rFonts w:ascii="Calibri" w:hAnsi="Calibri" w:cs="Calibri"/>
          <w:sz w:val="22"/>
          <w:szCs w:val="22"/>
        </w:rPr>
        <w:t xml:space="preserve"> </w:t>
      </w:r>
      <w:r w:rsidR="00233054">
        <w:rPr>
          <w:rFonts w:ascii="Calibri" w:hAnsi="Calibri" w:cs="Calibri"/>
          <w:sz w:val="22"/>
          <w:szCs w:val="22"/>
        </w:rPr>
        <w:t>This program</w:t>
      </w:r>
      <w:r w:rsidR="00D304B5" w:rsidRPr="00D304B5">
        <w:rPr>
          <w:rFonts w:ascii="Calibri" w:hAnsi="Calibri" w:cs="Calibri"/>
          <w:sz w:val="22"/>
          <w:szCs w:val="22"/>
        </w:rPr>
        <w:t xml:space="preserve"> recognizes organizations that successfully integrate principles </w:t>
      </w:r>
      <w:r w:rsidR="00D47272">
        <w:rPr>
          <w:rFonts w:ascii="Calibri" w:hAnsi="Calibri" w:cs="Calibri"/>
          <w:sz w:val="22"/>
          <w:szCs w:val="22"/>
        </w:rPr>
        <w:t xml:space="preserve">of Circular Economy </w:t>
      </w:r>
      <w:r w:rsidR="00D304B5" w:rsidRPr="00D304B5">
        <w:rPr>
          <w:rFonts w:ascii="Calibri" w:hAnsi="Calibri" w:cs="Calibri"/>
          <w:sz w:val="22"/>
          <w:szCs w:val="22"/>
        </w:rPr>
        <w:t>into their business models</w:t>
      </w:r>
      <w:r w:rsidR="00D304B5">
        <w:rPr>
          <w:rFonts w:ascii="Calibri" w:hAnsi="Calibri" w:cs="Calibri"/>
          <w:sz w:val="22"/>
          <w:szCs w:val="22"/>
        </w:rPr>
        <w:t xml:space="preserve">, strategy </w:t>
      </w:r>
      <w:r w:rsidR="00D304B5" w:rsidRPr="00D304B5">
        <w:rPr>
          <w:rFonts w:ascii="Calibri" w:hAnsi="Calibri" w:cs="Calibri"/>
          <w:sz w:val="22"/>
          <w:szCs w:val="22"/>
        </w:rPr>
        <w:t>and operations</w:t>
      </w:r>
      <w:r w:rsidR="00D304B5">
        <w:rPr>
          <w:rFonts w:ascii="Calibri" w:hAnsi="Calibri" w:cs="Calibri"/>
          <w:sz w:val="22"/>
          <w:szCs w:val="22"/>
        </w:rPr>
        <w:t>.</w:t>
      </w:r>
      <w:r w:rsidR="00233054">
        <w:rPr>
          <w:rFonts w:ascii="Calibri" w:hAnsi="Calibri" w:cs="Calibri"/>
          <w:sz w:val="22"/>
          <w:szCs w:val="22"/>
        </w:rPr>
        <w:t xml:space="preserve"> The Award ceremony is scheduled to take place in the United Arab Emirates in March 2027.</w:t>
      </w:r>
    </w:p>
    <w:p w14:paraId="3CBF977A" w14:textId="77777777" w:rsidR="00DE4B27" w:rsidRDefault="003A044A" w:rsidP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 xml:space="preserve">Given our ongoing </w:t>
      </w:r>
      <w:r w:rsidR="008F0DF1" w:rsidRPr="00D45B09">
        <w:rPr>
          <w:rFonts w:ascii="Calibri" w:hAnsi="Calibri" w:cs="Calibri"/>
          <w:sz w:val="22"/>
          <w:szCs w:val="22"/>
        </w:rPr>
        <w:t xml:space="preserve">commitment, achievements and major </w:t>
      </w:r>
      <w:r w:rsidRPr="00D45B09">
        <w:rPr>
          <w:rFonts w:ascii="Calibri" w:hAnsi="Calibri" w:cs="Calibri"/>
          <w:sz w:val="22"/>
          <w:szCs w:val="22"/>
        </w:rPr>
        <w:t xml:space="preserve">initiatives </w:t>
      </w:r>
      <w:r w:rsidR="000F77BD">
        <w:rPr>
          <w:rFonts w:ascii="Calibri" w:hAnsi="Calibri" w:cs="Calibri"/>
          <w:sz w:val="22"/>
          <w:szCs w:val="22"/>
        </w:rPr>
        <w:t xml:space="preserve">for </w:t>
      </w:r>
      <w:r w:rsidR="008D5A86" w:rsidRPr="00D45B09">
        <w:rPr>
          <w:rFonts w:ascii="Calibri" w:hAnsi="Calibri" w:cs="Calibri"/>
          <w:sz w:val="22"/>
          <w:szCs w:val="22"/>
        </w:rPr>
        <w:t>Circular</w:t>
      </w:r>
      <w:r w:rsidR="008F0DF1" w:rsidRPr="00D45B09">
        <w:rPr>
          <w:rFonts w:ascii="Calibri" w:hAnsi="Calibri" w:cs="Calibri"/>
          <w:sz w:val="22"/>
          <w:szCs w:val="22"/>
        </w:rPr>
        <w:t xml:space="preserve"> Economy</w:t>
      </w:r>
      <w:r w:rsidR="000F77BD">
        <w:rPr>
          <w:rFonts w:ascii="Calibri" w:hAnsi="Calibri" w:cs="Calibri"/>
          <w:sz w:val="22"/>
          <w:szCs w:val="22"/>
        </w:rPr>
        <w:t>, Net Zero and S</w:t>
      </w:r>
      <w:r w:rsidRPr="00D45B09">
        <w:rPr>
          <w:rFonts w:ascii="Calibri" w:hAnsi="Calibri" w:cs="Calibri"/>
          <w:sz w:val="22"/>
          <w:szCs w:val="22"/>
        </w:rPr>
        <w:t xml:space="preserve">ustainability, participating in this prestigious global program presents </w:t>
      </w:r>
      <w:r w:rsidR="00EF1AE8" w:rsidRPr="00D45B09">
        <w:rPr>
          <w:rFonts w:ascii="Calibri" w:hAnsi="Calibri" w:cs="Calibri"/>
          <w:sz w:val="22"/>
          <w:szCs w:val="22"/>
        </w:rPr>
        <w:t>a</w:t>
      </w:r>
      <w:r w:rsidRPr="00D45B09">
        <w:rPr>
          <w:rFonts w:ascii="Calibri" w:hAnsi="Calibri" w:cs="Calibri"/>
          <w:sz w:val="22"/>
          <w:szCs w:val="22"/>
        </w:rPr>
        <w:t xml:space="preserve"> </w:t>
      </w:r>
      <w:r w:rsidR="000F77BD">
        <w:rPr>
          <w:rFonts w:ascii="Calibri" w:hAnsi="Calibri" w:cs="Calibri"/>
          <w:sz w:val="22"/>
          <w:szCs w:val="22"/>
        </w:rPr>
        <w:t xml:space="preserve">great </w:t>
      </w:r>
      <w:r w:rsidRPr="00D45B09">
        <w:rPr>
          <w:rFonts w:ascii="Calibri" w:hAnsi="Calibri" w:cs="Calibri"/>
          <w:sz w:val="22"/>
          <w:szCs w:val="22"/>
        </w:rPr>
        <w:t>opportunity to</w:t>
      </w:r>
      <w:r w:rsidR="00DE4B27">
        <w:rPr>
          <w:rFonts w:ascii="Calibri" w:hAnsi="Calibri" w:cs="Calibri"/>
          <w:sz w:val="22"/>
          <w:szCs w:val="22"/>
        </w:rPr>
        <w:t>:</w:t>
      </w:r>
    </w:p>
    <w:p w14:paraId="403D35E4" w14:textId="77777777" w:rsidR="00DE4B27" w:rsidRPr="00DE4B27" w:rsidRDefault="00DE4B27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 w:rsidRPr="00DE4B27">
        <w:rPr>
          <w:rFonts w:ascii="Calibri" w:hAnsi="Calibri" w:cs="Calibri"/>
          <w:i/>
          <w:iCs/>
          <w:sz w:val="22"/>
          <w:szCs w:val="22"/>
        </w:rPr>
        <w:t>V</w:t>
      </w:r>
      <w:r w:rsidR="003A044A" w:rsidRPr="00DE4B27">
        <w:rPr>
          <w:rFonts w:ascii="Calibri" w:hAnsi="Calibri" w:cs="Calibri"/>
          <w:i/>
          <w:iCs/>
          <w:sz w:val="22"/>
          <w:szCs w:val="22"/>
        </w:rPr>
        <w:t xml:space="preserve">alidate our efforts, </w:t>
      </w:r>
    </w:p>
    <w:p w14:paraId="0BEB9607" w14:textId="77777777" w:rsidR="00DE4B27" w:rsidRPr="00DE4B27" w:rsidRDefault="00DE4B27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 w:rsidRPr="00DE4B27">
        <w:rPr>
          <w:rFonts w:ascii="Calibri" w:hAnsi="Calibri" w:cs="Calibri"/>
          <w:i/>
          <w:iCs/>
          <w:sz w:val="22"/>
          <w:szCs w:val="22"/>
        </w:rPr>
        <w:t>G</w:t>
      </w:r>
      <w:r w:rsidR="008D5A86" w:rsidRPr="00DE4B27">
        <w:rPr>
          <w:rFonts w:ascii="Calibri" w:hAnsi="Calibri" w:cs="Calibri"/>
          <w:i/>
          <w:iCs/>
          <w:sz w:val="22"/>
          <w:szCs w:val="22"/>
        </w:rPr>
        <w:t xml:space="preserve">ain global recognition, </w:t>
      </w:r>
    </w:p>
    <w:p w14:paraId="5DBFED95" w14:textId="77777777" w:rsidR="00DE4B27" w:rsidRPr="00DE4B27" w:rsidRDefault="00DE4B27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 w:rsidRPr="00DE4B27">
        <w:rPr>
          <w:rFonts w:ascii="Calibri" w:hAnsi="Calibri" w:cs="Calibri"/>
          <w:i/>
          <w:iCs/>
          <w:sz w:val="22"/>
          <w:szCs w:val="22"/>
        </w:rPr>
        <w:t>S</w:t>
      </w:r>
      <w:r w:rsidR="00EF1AE8" w:rsidRPr="00DE4B27">
        <w:rPr>
          <w:rFonts w:ascii="Calibri" w:hAnsi="Calibri" w:cs="Calibri"/>
          <w:i/>
          <w:iCs/>
          <w:sz w:val="22"/>
          <w:szCs w:val="22"/>
        </w:rPr>
        <w:t xml:space="preserve">howcase deserving </w:t>
      </w:r>
      <w:r w:rsidRPr="00DE4B27">
        <w:rPr>
          <w:rFonts w:ascii="Calibri" w:hAnsi="Calibri" w:cs="Calibri"/>
          <w:i/>
          <w:iCs/>
          <w:sz w:val="22"/>
          <w:szCs w:val="22"/>
        </w:rPr>
        <w:t xml:space="preserve">and </w:t>
      </w:r>
      <w:r w:rsidR="00EF1AE8" w:rsidRPr="00DE4B27">
        <w:rPr>
          <w:rFonts w:ascii="Calibri" w:hAnsi="Calibri" w:cs="Calibri"/>
          <w:i/>
          <w:iCs/>
          <w:sz w:val="22"/>
          <w:szCs w:val="22"/>
        </w:rPr>
        <w:t xml:space="preserve">winning Circular Practices, </w:t>
      </w:r>
    </w:p>
    <w:p w14:paraId="7AFC09AD" w14:textId="4A0C3C50" w:rsidR="003A044A" w:rsidRPr="00DE4B27" w:rsidRDefault="00233054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 w:rsidRPr="00233054">
        <w:rPr>
          <w:rFonts w:ascii="Calibri" w:hAnsi="Calibri" w:cs="Calibri"/>
          <w:i/>
          <w:iCs/>
          <w:sz w:val="22"/>
          <w:szCs w:val="22"/>
        </w:rPr>
        <w:t>Reinforce</w:t>
      </w:r>
      <w:r w:rsidR="008D5A86" w:rsidRPr="00DE4B2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A044A" w:rsidRPr="00DE4B27">
        <w:rPr>
          <w:rFonts w:ascii="Calibri" w:hAnsi="Calibri" w:cs="Calibri"/>
          <w:i/>
          <w:iCs/>
          <w:sz w:val="22"/>
          <w:szCs w:val="22"/>
        </w:rPr>
        <w:t xml:space="preserve">our </w:t>
      </w:r>
      <w:r>
        <w:rPr>
          <w:rFonts w:ascii="Calibri" w:hAnsi="Calibri" w:cs="Calibri"/>
          <w:i/>
          <w:iCs/>
          <w:sz w:val="22"/>
          <w:szCs w:val="22"/>
        </w:rPr>
        <w:t xml:space="preserve">marketing image as </w:t>
      </w:r>
      <w:r w:rsidRPr="00233054">
        <w:rPr>
          <w:rFonts w:ascii="Calibri" w:hAnsi="Calibri" w:cs="Calibri"/>
          <w:i/>
          <w:iCs/>
          <w:sz w:val="22"/>
          <w:szCs w:val="22"/>
        </w:rPr>
        <w:t>a sustainability leader</w:t>
      </w:r>
      <w:r w:rsidR="00D304B5">
        <w:rPr>
          <w:rFonts w:ascii="Calibri" w:hAnsi="Calibri" w:cs="Calibri"/>
          <w:i/>
          <w:iCs/>
          <w:sz w:val="22"/>
          <w:szCs w:val="22"/>
        </w:rPr>
        <w:t>;</w:t>
      </w:r>
      <w:r w:rsidR="003A044A" w:rsidRPr="00DE4B2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22D77099" w14:textId="5272AAFE" w:rsidR="00DE4B27" w:rsidRPr="00D304B5" w:rsidRDefault="00371006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G</w:t>
      </w:r>
      <w:r w:rsidR="00233054">
        <w:rPr>
          <w:rFonts w:ascii="Calibri" w:hAnsi="Calibri" w:cs="Calibri"/>
          <w:i/>
          <w:iCs/>
          <w:sz w:val="22"/>
          <w:szCs w:val="22"/>
        </w:rPr>
        <w:t>ain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33054">
        <w:rPr>
          <w:rFonts w:ascii="Calibri" w:hAnsi="Calibri" w:cs="Calibri"/>
          <w:i/>
          <w:iCs/>
          <w:sz w:val="22"/>
          <w:szCs w:val="22"/>
        </w:rPr>
        <w:t>g</w:t>
      </w:r>
      <w:r w:rsidR="00DE4B27" w:rsidRPr="00D304B5">
        <w:rPr>
          <w:rFonts w:ascii="Calibri" w:hAnsi="Calibri" w:cs="Calibri"/>
          <w:i/>
          <w:iCs/>
          <w:sz w:val="22"/>
          <w:szCs w:val="22"/>
        </w:rPr>
        <w:t>lobal media exposure featuring winners</w:t>
      </w:r>
      <w:r w:rsidR="00D304B5">
        <w:rPr>
          <w:rFonts w:ascii="Calibri" w:hAnsi="Calibri" w:cs="Calibri"/>
          <w:i/>
          <w:iCs/>
          <w:sz w:val="22"/>
          <w:szCs w:val="22"/>
        </w:rPr>
        <w:t>;</w:t>
      </w:r>
      <w:r w:rsidR="00DE4B27" w:rsidRPr="00D304B5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3EA88B2E" w14:textId="1416BBA0" w:rsidR="00DE4B27" w:rsidRPr="00DE4B27" w:rsidRDefault="00233054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</w:t>
      </w:r>
      <w:r w:rsidRPr="00233054">
        <w:rPr>
          <w:rFonts w:ascii="Calibri" w:hAnsi="Calibri" w:cs="Calibri"/>
          <w:i/>
          <w:iCs/>
          <w:sz w:val="22"/>
          <w:szCs w:val="22"/>
        </w:rPr>
        <w:t xml:space="preserve">btain </w:t>
      </w:r>
      <w:r>
        <w:rPr>
          <w:rFonts w:ascii="Calibri" w:hAnsi="Calibri" w:cs="Calibri"/>
          <w:i/>
          <w:iCs/>
          <w:sz w:val="22"/>
          <w:szCs w:val="22"/>
        </w:rPr>
        <w:t>c</w:t>
      </w:r>
      <w:r w:rsidR="00DE4B27" w:rsidRPr="00DE4B27">
        <w:rPr>
          <w:rFonts w:ascii="Calibri" w:hAnsi="Calibri" w:cs="Calibri"/>
          <w:i/>
          <w:iCs/>
          <w:sz w:val="22"/>
          <w:szCs w:val="22"/>
        </w:rPr>
        <w:t>omplimentary delegate seats</w:t>
      </w:r>
      <w:r>
        <w:rPr>
          <w:rFonts w:ascii="Calibri" w:hAnsi="Calibri" w:cs="Calibri"/>
          <w:i/>
          <w:iCs/>
          <w:sz w:val="22"/>
          <w:szCs w:val="22"/>
        </w:rPr>
        <w:t xml:space="preserve"> at the Circular Economy Forum &amp; Award Ceremony</w:t>
      </w:r>
      <w:r w:rsidR="00D304B5">
        <w:rPr>
          <w:rFonts w:ascii="Calibri" w:hAnsi="Calibri" w:cs="Calibri"/>
          <w:i/>
          <w:iCs/>
          <w:sz w:val="22"/>
          <w:szCs w:val="22"/>
        </w:rPr>
        <w:t>;</w:t>
      </w:r>
    </w:p>
    <w:p w14:paraId="21E8257A" w14:textId="3043A325" w:rsidR="00DE4B27" w:rsidRPr="00DE4B27" w:rsidRDefault="00DE4B27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 w:rsidRPr="00DE4B27">
        <w:rPr>
          <w:rFonts w:ascii="Calibri" w:hAnsi="Calibri" w:cs="Calibri"/>
          <w:i/>
          <w:iCs/>
          <w:sz w:val="22"/>
          <w:szCs w:val="22"/>
        </w:rPr>
        <w:t>Network</w:t>
      </w:r>
      <w:r w:rsidR="00D472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B2502" w:rsidRPr="008B2502">
        <w:rPr>
          <w:rFonts w:ascii="Calibri" w:hAnsi="Calibri" w:cs="Calibri"/>
          <w:i/>
          <w:iCs/>
          <w:sz w:val="22"/>
          <w:szCs w:val="22"/>
          <w:lang w:val="en-US"/>
        </w:rPr>
        <w:t>with leaders of circularit</w:t>
      </w:r>
      <w:r w:rsidR="008B2502">
        <w:rPr>
          <w:rFonts w:ascii="Calibri" w:hAnsi="Calibri" w:cs="Calibri"/>
          <w:i/>
          <w:iCs/>
          <w:sz w:val="22"/>
          <w:szCs w:val="22"/>
          <w:lang w:val="en-US"/>
        </w:rPr>
        <w:t>y</w:t>
      </w:r>
      <w:r w:rsidR="00D304B5">
        <w:rPr>
          <w:rFonts w:ascii="Calibri" w:hAnsi="Calibri" w:cs="Calibri"/>
          <w:i/>
          <w:iCs/>
          <w:sz w:val="22"/>
          <w:szCs w:val="22"/>
        </w:rPr>
        <w:t xml:space="preserve"> and </w:t>
      </w:r>
    </w:p>
    <w:p w14:paraId="72B515A9" w14:textId="53B11A23" w:rsidR="00DE4B27" w:rsidRPr="00DE4B27" w:rsidRDefault="00D304B5" w:rsidP="00DE4B27">
      <w:pPr>
        <w:pStyle w:val="ListParagraph"/>
        <w:numPr>
          <w:ilvl w:val="0"/>
          <w:numId w:val="6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Receive </w:t>
      </w:r>
      <w:r w:rsidR="008B2502">
        <w:rPr>
          <w:rFonts w:ascii="Calibri" w:hAnsi="Calibri" w:cs="Calibri"/>
          <w:i/>
          <w:iCs/>
          <w:sz w:val="22"/>
          <w:szCs w:val="22"/>
        </w:rPr>
        <w:t>actionable</w:t>
      </w:r>
      <w:r w:rsidR="008B2502" w:rsidRPr="00DE4B2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E4B27" w:rsidRPr="00DE4B27">
        <w:rPr>
          <w:rFonts w:ascii="Calibri" w:hAnsi="Calibri" w:cs="Calibri"/>
          <w:i/>
          <w:iCs/>
          <w:sz w:val="22"/>
          <w:szCs w:val="22"/>
        </w:rPr>
        <w:t xml:space="preserve">feedback report to accelerate our transition from linear to Circular Economy. </w:t>
      </w:r>
    </w:p>
    <w:p w14:paraId="6C832854" w14:textId="77777777" w:rsidR="00D47272" w:rsidRDefault="00D47272" w:rsidP="003A044A">
      <w:pPr>
        <w:rPr>
          <w:rFonts w:ascii="Calibri" w:hAnsi="Calibri" w:cs="Calibri"/>
          <w:sz w:val="22"/>
          <w:szCs w:val="22"/>
          <w:u w:val="single"/>
        </w:rPr>
      </w:pPr>
    </w:p>
    <w:p w14:paraId="2AF0995E" w14:textId="1936F5DF" w:rsidR="008D5A86" w:rsidRPr="00D47272" w:rsidRDefault="008D5A86" w:rsidP="003A044A">
      <w:pPr>
        <w:rPr>
          <w:rFonts w:ascii="Calibri" w:hAnsi="Calibri" w:cs="Calibri"/>
          <w:sz w:val="22"/>
          <w:szCs w:val="22"/>
          <w:u w:val="single"/>
        </w:rPr>
      </w:pPr>
      <w:r w:rsidRPr="00D47272">
        <w:rPr>
          <w:rFonts w:ascii="Calibri" w:hAnsi="Calibri" w:cs="Calibri"/>
          <w:sz w:val="22"/>
          <w:szCs w:val="22"/>
          <w:u w:val="single"/>
        </w:rPr>
        <w:t xml:space="preserve">Brief details of the </w:t>
      </w:r>
      <w:r w:rsidR="003A044A" w:rsidRPr="00D47272">
        <w:rPr>
          <w:rFonts w:ascii="Calibri" w:hAnsi="Calibri" w:cs="Calibri"/>
          <w:sz w:val="22"/>
          <w:szCs w:val="22"/>
          <w:u w:val="single"/>
        </w:rPr>
        <w:t xml:space="preserve">Global Circular Economy Awards </w:t>
      </w:r>
      <w:r w:rsidRPr="00D47272">
        <w:rPr>
          <w:rFonts w:ascii="Calibri" w:hAnsi="Calibri" w:cs="Calibri"/>
          <w:sz w:val="22"/>
          <w:szCs w:val="22"/>
          <w:u w:val="single"/>
        </w:rPr>
        <w:t>are given below</w:t>
      </w:r>
      <w:r w:rsidR="00D47272" w:rsidRPr="00D47272">
        <w:rPr>
          <w:rFonts w:ascii="Calibri" w:hAnsi="Calibri" w:cs="Calibri"/>
          <w:sz w:val="22"/>
          <w:szCs w:val="22"/>
          <w:u w:val="single"/>
        </w:rPr>
        <w:t>:</w:t>
      </w:r>
    </w:p>
    <w:p w14:paraId="24B5DE9E" w14:textId="52F22806" w:rsidR="00D60EC0" w:rsidRPr="00D45B09" w:rsidRDefault="008B2502" w:rsidP="00D60EC0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D47272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Award</w:t>
      </w:r>
      <w:r w:rsidRPr="00D45B09">
        <w:rPr>
          <w:rFonts w:ascii="Calibri" w:hAnsi="Calibri" w:cs="Calibri"/>
          <w:sz w:val="22"/>
          <w:szCs w:val="22"/>
        </w:rPr>
        <w:t xml:space="preserve"> </w:t>
      </w:r>
      <w:r w:rsidR="00D60EC0" w:rsidRPr="00D45B09">
        <w:rPr>
          <w:rFonts w:ascii="Calibri" w:hAnsi="Calibri" w:cs="Calibri"/>
          <w:sz w:val="22"/>
          <w:szCs w:val="22"/>
        </w:rPr>
        <w:t xml:space="preserve">cycle was supported by </w:t>
      </w:r>
      <w:r w:rsidR="000F77BD">
        <w:rPr>
          <w:rFonts w:ascii="Calibri" w:hAnsi="Calibri" w:cs="Calibri"/>
          <w:sz w:val="22"/>
          <w:szCs w:val="22"/>
        </w:rPr>
        <w:t xml:space="preserve">the </w:t>
      </w:r>
      <w:r w:rsidR="00D60EC0" w:rsidRPr="000F77BD">
        <w:rPr>
          <w:rFonts w:ascii="Calibri" w:hAnsi="Calibri" w:cs="Calibri"/>
          <w:b/>
          <w:bCs/>
          <w:sz w:val="22"/>
          <w:szCs w:val="22"/>
        </w:rPr>
        <w:t xml:space="preserve">Ministry of Climate Change </w:t>
      </w:r>
      <w:r w:rsidR="00D47272">
        <w:rPr>
          <w:rFonts w:ascii="Calibri" w:hAnsi="Calibri" w:cs="Calibri"/>
          <w:b/>
          <w:bCs/>
          <w:sz w:val="22"/>
          <w:szCs w:val="22"/>
        </w:rPr>
        <w:t>&amp;</w:t>
      </w:r>
      <w:r w:rsidR="00D60EC0" w:rsidRPr="000F77BD">
        <w:rPr>
          <w:rFonts w:ascii="Calibri" w:hAnsi="Calibri" w:cs="Calibri"/>
          <w:b/>
          <w:bCs/>
          <w:sz w:val="22"/>
          <w:szCs w:val="22"/>
        </w:rPr>
        <w:t xml:space="preserve"> Environment, UAE</w:t>
      </w:r>
      <w:r w:rsidR="00D47272">
        <w:rPr>
          <w:rFonts w:ascii="Calibri" w:hAnsi="Calibri" w:cs="Calibri"/>
          <w:b/>
          <w:bCs/>
          <w:sz w:val="22"/>
          <w:szCs w:val="22"/>
        </w:rPr>
        <w:t>.</w:t>
      </w:r>
    </w:p>
    <w:p w14:paraId="0A0C90C7" w14:textId="69B17AFB" w:rsidR="00DE4B27" w:rsidRDefault="00DE4B27" w:rsidP="00DE4B27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E4B27">
        <w:rPr>
          <w:rFonts w:ascii="Calibri" w:hAnsi="Calibri" w:cs="Calibri"/>
          <w:sz w:val="22"/>
          <w:szCs w:val="22"/>
        </w:rPr>
        <w:t xml:space="preserve">Award criteria </w:t>
      </w:r>
      <w:r w:rsidR="00D304B5" w:rsidRPr="00DE4B27">
        <w:rPr>
          <w:rFonts w:ascii="Calibri" w:hAnsi="Calibri" w:cs="Calibri"/>
          <w:sz w:val="22"/>
          <w:szCs w:val="22"/>
        </w:rPr>
        <w:t>use</w:t>
      </w:r>
      <w:r w:rsidRPr="00DE4B27">
        <w:rPr>
          <w:rFonts w:ascii="Calibri" w:hAnsi="Calibri" w:cs="Calibri"/>
          <w:sz w:val="22"/>
          <w:szCs w:val="22"/>
        </w:rPr>
        <w:t xml:space="preserve"> best </w:t>
      </w:r>
      <w:r w:rsidR="00D47272">
        <w:rPr>
          <w:rFonts w:ascii="Calibri" w:hAnsi="Calibri" w:cs="Calibri"/>
          <w:sz w:val="22"/>
          <w:szCs w:val="22"/>
        </w:rPr>
        <w:t xml:space="preserve">circular </w:t>
      </w:r>
      <w:r w:rsidRPr="00DE4B27">
        <w:rPr>
          <w:rFonts w:ascii="Calibri" w:hAnsi="Calibri" w:cs="Calibri"/>
          <w:sz w:val="22"/>
          <w:szCs w:val="22"/>
        </w:rPr>
        <w:t>practices and international standards</w:t>
      </w:r>
      <w:r w:rsidR="00D47272">
        <w:rPr>
          <w:rFonts w:ascii="Calibri" w:hAnsi="Calibri" w:cs="Calibri"/>
          <w:sz w:val="22"/>
          <w:szCs w:val="22"/>
        </w:rPr>
        <w:t>.</w:t>
      </w:r>
    </w:p>
    <w:p w14:paraId="7846A84D" w14:textId="0027915C" w:rsidR="00D304B5" w:rsidRDefault="008B2502" w:rsidP="00DE4B27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program e</w:t>
      </w:r>
      <w:r w:rsidR="00DE4B27" w:rsidRPr="00DE4B27">
        <w:rPr>
          <w:rFonts w:ascii="Calibri" w:hAnsi="Calibri" w:cs="Calibri"/>
          <w:sz w:val="22"/>
          <w:szCs w:val="22"/>
        </w:rPr>
        <w:t>nsur</w:t>
      </w:r>
      <w:r w:rsidR="00DE4B27">
        <w:rPr>
          <w:rFonts w:ascii="Calibri" w:hAnsi="Calibri" w:cs="Calibri"/>
          <w:sz w:val="22"/>
          <w:szCs w:val="22"/>
        </w:rPr>
        <w:t xml:space="preserve">es </w:t>
      </w:r>
      <w:r w:rsidR="00DE4B27" w:rsidRPr="00DE4B27">
        <w:rPr>
          <w:rFonts w:ascii="Calibri" w:hAnsi="Calibri" w:cs="Calibri"/>
          <w:sz w:val="22"/>
          <w:szCs w:val="22"/>
        </w:rPr>
        <w:t xml:space="preserve">integrity and credibility. </w:t>
      </w:r>
      <w:r w:rsidR="00D304B5">
        <w:rPr>
          <w:rFonts w:ascii="Calibri" w:hAnsi="Calibri" w:cs="Calibri"/>
          <w:sz w:val="22"/>
          <w:szCs w:val="22"/>
        </w:rPr>
        <w:t>A</w:t>
      </w:r>
      <w:r w:rsidR="00DE4B27" w:rsidRPr="00DE4B27">
        <w:rPr>
          <w:rFonts w:ascii="Calibri" w:hAnsi="Calibri" w:cs="Calibri"/>
          <w:sz w:val="22"/>
          <w:szCs w:val="22"/>
        </w:rPr>
        <w:t xml:space="preserve">ssessors and jury members are bound by strict confidentiality and non-conflict-of-interest agreements. </w:t>
      </w:r>
    </w:p>
    <w:p w14:paraId="15D379AB" w14:textId="2893BE14" w:rsidR="00DE4B27" w:rsidRPr="00D47272" w:rsidRDefault="00D304B5" w:rsidP="00D304B5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47272">
        <w:rPr>
          <w:rFonts w:ascii="Calibri" w:hAnsi="Calibri" w:cs="Calibri"/>
          <w:sz w:val="22"/>
          <w:szCs w:val="22"/>
        </w:rPr>
        <w:t xml:space="preserve">Award </w:t>
      </w:r>
      <w:r w:rsidRPr="00D47272">
        <w:rPr>
          <w:rFonts w:ascii="Calibri" w:hAnsi="Calibri" w:cs="Calibri"/>
          <w:b/>
          <w:bCs/>
          <w:sz w:val="22"/>
          <w:szCs w:val="22"/>
        </w:rPr>
        <w:t>is noncompetitive</w:t>
      </w:r>
      <w:r w:rsidRPr="00D47272">
        <w:rPr>
          <w:rFonts w:ascii="Calibri" w:hAnsi="Calibri" w:cs="Calibri"/>
          <w:sz w:val="22"/>
          <w:szCs w:val="22"/>
        </w:rPr>
        <w:t>. Winners are decided by an international Jury</w:t>
      </w:r>
      <w:r w:rsidR="00D47272">
        <w:rPr>
          <w:rFonts w:ascii="Calibri" w:hAnsi="Calibri" w:cs="Calibri"/>
          <w:sz w:val="22"/>
          <w:szCs w:val="22"/>
        </w:rPr>
        <w:t xml:space="preserve"> </w:t>
      </w:r>
      <w:r w:rsidR="00DE4B27" w:rsidRPr="00D47272">
        <w:rPr>
          <w:rFonts w:ascii="Calibri" w:hAnsi="Calibri" w:cs="Calibri"/>
          <w:sz w:val="22"/>
          <w:szCs w:val="22"/>
        </w:rPr>
        <w:t xml:space="preserve">on achieving qualifying scores </w:t>
      </w:r>
      <w:r w:rsidR="00EF1AE8" w:rsidRPr="00D47272">
        <w:rPr>
          <w:rFonts w:ascii="Calibri" w:hAnsi="Calibri" w:cs="Calibri"/>
          <w:sz w:val="22"/>
          <w:szCs w:val="22"/>
        </w:rPr>
        <w:t>based on the assessment</w:t>
      </w:r>
      <w:r w:rsidRPr="00D47272">
        <w:rPr>
          <w:rFonts w:ascii="Calibri" w:hAnsi="Calibri" w:cs="Calibri"/>
          <w:sz w:val="22"/>
          <w:szCs w:val="22"/>
        </w:rPr>
        <w:t xml:space="preserve">. </w:t>
      </w:r>
    </w:p>
    <w:p w14:paraId="56B888B2" w14:textId="67626212" w:rsidR="00EF1AE8" w:rsidRPr="004C5B0E" w:rsidRDefault="00EF1AE8" w:rsidP="00EF1AE8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F1AE8">
        <w:rPr>
          <w:rFonts w:ascii="Calibri" w:hAnsi="Calibri" w:cs="Calibri"/>
          <w:sz w:val="22"/>
          <w:szCs w:val="22"/>
        </w:rPr>
        <w:t xml:space="preserve">Awards are presented during </w:t>
      </w:r>
      <w:r w:rsidRPr="00D304B5">
        <w:rPr>
          <w:rFonts w:ascii="Calibri" w:hAnsi="Calibri" w:cs="Calibri"/>
          <w:sz w:val="22"/>
          <w:szCs w:val="22"/>
        </w:rPr>
        <w:t>annual Forum where</w:t>
      </w:r>
      <w:r w:rsidRPr="00EF1AE8">
        <w:rPr>
          <w:rFonts w:ascii="Calibri" w:hAnsi="Calibri" w:cs="Calibri"/>
          <w:sz w:val="22"/>
          <w:szCs w:val="22"/>
        </w:rPr>
        <w:t xml:space="preserve"> in Winning Circular Practices are </w:t>
      </w:r>
      <w:r w:rsidRPr="004C5B0E">
        <w:rPr>
          <w:rFonts w:ascii="Calibri" w:hAnsi="Calibri" w:cs="Calibri"/>
          <w:sz w:val="22"/>
          <w:szCs w:val="22"/>
        </w:rPr>
        <w:t>showcased along with Speakers from around the world</w:t>
      </w:r>
      <w:r w:rsidR="00D304B5">
        <w:rPr>
          <w:rFonts w:ascii="Calibri" w:hAnsi="Calibri" w:cs="Calibri"/>
          <w:sz w:val="22"/>
          <w:szCs w:val="22"/>
        </w:rPr>
        <w:t xml:space="preserve">. Previous Forums were addressed by Speakers from </w:t>
      </w:r>
      <w:r w:rsidRPr="004C5B0E">
        <w:rPr>
          <w:rFonts w:ascii="Calibri" w:hAnsi="Calibri" w:cs="Calibri"/>
          <w:b/>
          <w:bCs/>
          <w:sz w:val="22"/>
          <w:szCs w:val="22"/>
        </w:rPr>
        <w:t xml:space="preserve">United Nations, </w:t>
      </w:r>
      <w:r w:rsidR="004C5B0E" w:rsidRPr="004C5B0E">
        <w:rPr>
          <w:rFonts w:ascii="Calibri" w:hAnsi="Calibri" w:cs="Calibri"/>
          <w:b/>
          <w:bCs/>
          <w:sz w:val="22"/>
          <w:szCs w:val="22"/>
        </w:rPr>
        <w:t>UAE Ministry of Climate Change</w:t>
      </w:r>
      <w:r w:rsidR="008B2502">
        <w:rPr>
          <w:rFonts w:ascii="Calibri" w:hAnsi="Calibri" w:cs="Calibri"/>
          <w:b/>
          <w:bCs/>
          <w:sz w:val="22"/>
          <w:szCs w:val="22"/>
        </w:rPr>
        <w:t xml:space="preserve"> &amp; Environment</w:t>
      </w:r>
      <w:r w:rsidR="004C5B0E">
        <w:rPr>
          <w:rFonts w:ascii="Calibri" w:hAnsi="Calibri" w:cs="Calibri"/>
          <w:sz w:val="22"/>
          <w:szCs w:val="22"/>
        </w:rPr>
        <w:t>,</w:t>
      </w:r>
      <w:r w:rsidR="004C5B0E" w:rsidRPr="004C5B0E">
        <w:rPr>
          <w:rFonts w:ascii="Calibri" w:hAnsi="Calibri" w:cs="Calibri"/>
          <w:sz w:val="22"/>
          <w:szCs w:val="22"/>
        </w:rPr>
        <w:t xml:space="preserve"> </w:t>
      </w:r>
      <w:r w:rsidRPr="004C5B0E">
        <w:rPr>
          <w:rFonts w:ascii="Calibri" w:hAnsi="Calibri" w:cs="Calibri"/>
          <w:sz w:val="22"/>
          <w:szCs w:val="22"/>
        </w:rPr>
        <w:t xml:space="preserve">Ocean Recovery Alliance, etc. across </w:t>
      </w:r>
      <w:r w:rsidR="00D304B5">
        <w:rPr>
          <w:rFonts w:ascii="Calibri" w:hAnsi="Calibri" w:cs="Calibri"/>
          <w:sz w:val="22"/>
          <w:szCs w:val="22"/>
        </w:rPr>
        <w:t xml:space="preserve">diverse industries and countries </w:t>
      </w:r>
      <w:r w:rsidRPr="004C5B0E">
        <w:rPr>
          <w:rFonts w:ascii="Calibri" w:hAnsi="Calibri" w:cs="Calibri"/>
          <w:sz w:val="22"/>
          <w:szCs w:val="22"/>
        </w:rPr>
        <w:t xml:space="preserve">like </w:t>
      </w:r>
      <w:r w:rsidR="008B2502">
        <w:rPr>
          <w:rFonts w:ascii="Calibri" w:hAnsi="Calibri" w:cs="Calibri"/>
          <w:sz w:val="22"/>
          <w:szCs w:val="22"/>
        </w:rPr>
        <w:t>Slovenia</w:t>
      </w:r>
      <w:r w:rsidRPr="004C5B0E">
        <w:rPr>
          <w:rFonts w:ascii="Calibri" w:hAnsi="Calibri" w:cs="Calibri"/>
          <w:sz w:val="22"/>
          <w:szCs w:val="22"/>
        </w:rPr>
        <w:t xml:space="preserve">, </w:t>
      </w:r>
      <w:r w:rsidR="00D304B5">
        <w:rPr>
          <w:rFonts w:ascii="Calibri" w:hAnsi="Calibri" w:cs="Calibri"/>
          <w:sz w:val="22"/>
          <w:szCs w:val="22"/>
        </w:rPr>
        <w:t xml:space="preserve">Italy, </w:t>
      </w:r>
      <w:r w:rsidRPr="004C5B0E">
        <w:rPr>
          <w:rFonts w:ascii="Calibri" w:hAnsi="Calibri" w:cs="Calibri"/>
          <w:sz w:val="22"/>
          <w:szCs w:val="22"/>
        </w:rPr>
        <w:t xml:space="preserve">UAE, Cyprus, Hongkong, India. </w:t>
      </w:r>
    </w:p>
    <w:p w14:paraId="787E63CB" w14:textId="00BDF203" w:rsidR="000F77BD" w:rsidRPr="004C5B0E" w:rsidRDefault="000F77BD" w:rsidP="000F77BD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C5B0E">
        <w:rPr>
          <w:rFonts w:ascii="Calibri" w:hAnsi="Calibri" w:cs="Calibri"/>
          <w:sz w:val="22"/>
          <w:szCs w:val="22"/>
        </w:rPr>
        <w:t xml:space="preserve">Some of the </w:t>
      </w:r>
      <w:r w:rsidRPr="004C5B0E">
        <w:rPr>
          <w:rFonts w:ascii="Calibri" w:hAnsi="Calibri" w:cs="Calibri"/>
          <w:b/>
          <w:bCs/>
          <w:sz w:val="22"/>
          <w:szCs w:val="22"/>
        </w:rPr>
        <w:t>past winners</w:t>
      </w:r>
      <w:r w:rsidRPr="004C5B0E">
        <w:rPr>
          <w:rFonts w:ascii="Calibri" w:hAnsi="Calibri" w:cs="Calibri"/>
          <w:sz w:val="22"/>
          <w:szCs w:val="22"/>
        </w:rPr>
        <w:t xml:space="preserve"> are </w:t>
      </w:r>
      <w:proofErr w:type="spellStart"/>
      <w:r w:rsidRPr="004C5B0E">
        <w:rPr>
          <w:rFonts w:ascii="Calibri" w:hAnsi="Calibri" w:cs="Calibri"/>
          <w:sz w:val="22"/>
          <w:szCs w:val="22"/>
        </w:rPr>
        <w:t>Agera</w:t>
      </w:r>
      <w:proofErr w:type="spellEnd"/>
      <w:r w:rsidRPr="004C5B0E">
        <w:rPr>
          <w:rFonts w:ascii="Calibri" w:hAnsi="Calibri" w:cs="Calibri"/>
          <w:sz w:val="22"/>
          <w:szCs w:val="22"/>
        </w:rPr>
        <w:t xml:space="preserve"> (</w:t>
      </w:r>
      <w:r w:rsidR="008B2502">
        <w:rPr>
          <w:rFonts w:ascii="Calibri" w:hAnsi="Calibri" w:cs="Calibri"/>
          <w:sz w:val="22"/>
          <w:szCs w:val="22"/>
        </w:rPr>
        <w:t>m</w:t>
      </w:r>
      <w:r w:rsidRPr="004C5B0E">
        <w:rPr>
          <w:rFonts w:ascii="Calibri" w:hAnsi="Calibri" w:cs="Calibri"/>
          <w:sz w:val="22"/>
          <w:szCs w:val="22"/>
        </w:rPr>
        <w:t>ining</w:t>
      </w:r>
      <w:r w:rsidR="008B2502">
        <w:rPr>
          <w:rFonts w:ascii="Calibri" w:hAnsi="Calibri" w:cs="Calibri"/>
          <w:sz w:val="22"/>
          <w:szCs w:val="22"/>
        </w:rPr>
        <w:t xml:space="preserve"> sector, Brazil</w:t>
      </w:r>
      <w:r w:rsidRPr="004C5B0E">
        <w:rPr>
          <w:rFonts w:ascii="Calibri" w:hAnsi="Calibri" w:cs="Calibri"/>
          <w:sz w:val="22"/>
          <w:szCs w:val="22"/>
        </w:rPr>
        <w:t>), Olam Agr</w:t>
      </w:r>
      <w:r w:rsidR="008B2502">
        <w:rPr>
          <w:rFonts w:ascii="Calibri" w:hAnsi="Calibri" w:cs="Calibri"/>
          <w:sz w:val="22"/>
          <w:szCs w:val="22"/>
        </w:rPr>
        <w:t>i</w:t>
      </w:r>
      <w:r w:rsidRPr="004C5B0E">
        <w:rPr>
          <w:rFonts w:ascii="Calibri" w:hAnsi="Calibri" w:cs="Calibri"/>
          <w:sz w:val="22"/>
          <w:szCs w:val="22"/>
        </w:rPr>
        <w:t xml:space="preserve"> (</w:t>
      </w:r>
      <w:r w:rsidR="008B2502">
        <w:rPr>
          <w:rFonts w:ascii="Calibri" w:hAnsi="Calibri" w:cs="Calibri"/>
          <w:sz w:val="22"/>
          <w:szCs w:val="22"/>
        </w:rPr>
        <w:t>a</w:t>
      </w:r>
      <w:r w:rsidRPr="004C5B0E">
        <w:rPr>
          <w:rFonts w:ascii="Calibri" w:hAnsi="Calibri" w:cs="Calibri"/>
          <w:sz w:val="22"/>
          <w:szCs w:val="22"/>
        </w:rPr>
        <w:t>griculture</w:t>
      </w:r>
      <w:r w:rsidR="008B2502">
        <w:rPr>
          <w:rFonts w:ascii="Calibri" w:hAnsi="Calibri" w:cs="Calibri"/>
          <w:sz w:val="22"/>
          <w:szCs w:val="22"/>
        </w:rPr>
        <w:t xml:space="preserve"> sector, Congo</w:t>
      </w:r>
      <w:r w:rsidRPr="004C5B0E">
        <w:rPr>
          <w:rFonts w:ascii="Calibri" w:hAnsi="Calibri" w:cs="Calibri"/>
          <w:sz w:val="22"/>
          <w:szCs w:val="22"/>
        </w:rPr>
        <w:t>), Specialist Services (</w:t>
      </w:r>
      <w:r w:rsidR="008B2502">
        <w:rPr>
          <w:rFonts w:ascii="Calibri" w:hAnsi="Calibri" w:cs="Calibri"/>
          <w:sz w:val="22"/>
          <w:szCs w:val="22"/>
        </w:rPr>
        <w:t>m</w:t>
      </w:r>
      <w:r w:rsidRPr="004C5B0E">
        <w:rPr>
          <w:rFonts w:ascii="Calibri" w:hAnsi="Calibri" w:cs="Calibri"/>
          <w:sz w:val="22"/>
          <w:szCs w:val="22"/>
        </w:rPr>
        <w:t>anufacturing</w:t>
      </w:r>
      <w:r w:rsidR="008B2502">
        <w:rPr>
          <w:rFonts w:ascii="Calibri" w:hAnsi="Calibri" w:cs="Calibri"/>
          <w:sz w:val="22"/>
          <w:szCs w:val="22"/>
        </w:rPr>
        <w:t>, UAE</w:t>
      </w:r>
      <w:r w:rsidRPr="004C5B0E">
        <w:rPr>
          <w:rFonts w:ascii="Calibri" w:hAnsi="Calibri" w:cs="Calibri"/>
          <w:sz w:val="22"/>
          <w:szCs w:val="22"/>
        </w:rPr>
        <w:t>), Roads and Transport Authority (</w:t>
      </w:r>
      <w:r w:rsidR="008B2502">
        <w:rPr>
          <w:rFonts w:ascii="Calibri" w:hAnsi="Calibri" w:cs="Calibri"/>
          <w:sz w:val="22"/>
          <w:szCs w:val="22"/>
        </w:rPr>
        <w:t>s</w:t>
      </w:r>
      <w:r w:rsidRPr="004C5B0E">
        <w:rPr>
          <w:rFonts w:ascii="Calibri" w:hAnsi="Calibri" w:cs="Calibri"/>
          <w:sz w:val="22"/>
          <w:szCs w:val="22"/>
        </w:rPr>
        <w:t>ervices, Gov</w:t>
      </w:r>
      <w:r w:rsidR="00D47272">
        <w:rPr>
          <w:rFonts w:ascii="Calibri" w:hAnsi="Calibri" w:cs="Calibri"/>
          <w:sz w:val="22"/>
          <w:szCs w:val="22"/>
        </w:rPr>
        <w:t>ernment</w:t>
      </w:r>
      <w:r w:rsidRPr="004C5B0E">
        <w:rPr>
          <w:rFonts w:ascii="Calibri" w:hAnsi="Calibri" w:cs="Calibri"/>
          <w:sz w:val="22"/>
          <w:szCs w:val="22"/>
        </w:rPr>
        <w:t xml:space="preserve"> of Dubai)</w:t>
      </w:r>
      <w:r w:rsidR="00EF1AE8" w:rsidRPr="004C5B0E">
        <w:rPr>
          <w:rFonts w:ascii="Calibri" w:hAnsi="Calibri" w:cs="Calibri"/>
          <w:sz w:val="22"/>
          <w:szCs w:val="22"/>
        </w:rPr>
        <w:t>.</w:t>
      </w:r>
    </w:p>
    <w:p w14:paraId="1778FB99" w14:textId="3455FD92" w:rsidR="00D60EC0" w:rsidRPr="00D45B09" w:rsidRDefault="00D60EC0" w:rsidP="00D60EC0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lastRenderedPageBreak/>
        <w:t xml:space="preserve">Our </w:t>
      </w:r>
      <w:r w:rsidR="00EF1AE8" w:rsidRPr="00EF1AE8">
        <w:rPr>
          <w:rFonts w:ascii="Calibri" w:hAnsi="Calibri" w:cs="Calibri"/>
          <w:b/>
          <w:bCs/>
          <w:sz w:val="22"/>
          <w:szCs w:val="22"/>
        </w:rPr>
        <w:t xml:space="preserve">Circular </w:t>
      </w:r>
      <w:r w:rsidRPr="00EF1AE8">
        <w:rPr>
          <w:rFonts w:ascii="Calibri" w:hAnsi="Calibri" w:cs="Calibri"/>
          <w:b/>
          <w:bCs/>
          <w:sz w:val="22"/>
          <w:szCs w:val="22"/>
        </w:rPr>
        <w:t>initiative</w:t>
      </w:r>
      <w:r w:rsidRPr="00D45B09">
        <w:rPr>
          <w:rFonts w:ascii="Calibri" w:hAnsi="Calibri" w:cs="Calibri"/>
          <w:sz w:val="22"/>
          <w:szCs w:val="22"/>
        </w:rPr>
        <w:t xml:space="preserve"> </w:t>
      </w:r>
      <w:r w:rsidRPr="00EF1AE8">
        <w:rPr>
          <w:rFonts w:ascii="Calibri" w:hAnsi="Calibri" w:cs="Calibri"/>
          <w:b/>
          <w:bCs/>
          <w:sz w:val="22"/>
          <w:szCs w:val="22"/>
        </w:rPr>
        <w:t xml:space="preserve">(…………….) </w:t>
      </w:r>
      <w:r w:rsidRPr="00D45B09">
        <w:rPr>
          <w:rFonts w:ascii="Calibri" w:hAnsi="Calibri" w:cs="Calibri"/>
          <w:sz w:val="22"/>
          <w:szCs w:val="22"/>
        </w:rPr>
        <w:t xml:space="preserve">is </w:t>
      </w:r>
      <w:r w:rsidR="00D47272">
        <w:rPr>
          <w:rFonts w:ascii="Calibri" w:hAnsi="Calibri" w:cs="Calibri"/>
          <w:sz w:val="22"/>
          <w:szCs w:val="22"/>
        </w:rPr>
        <w:t xml:space="preserve">the </w:t>
      </w:r>
      <w:r w:rsidRPr="00D45B09">
        <w:rPr>
          <w:rFonts w:ascii="Calibri" w:hAnsi="Calibri" w:cs="Calibri"/>
          <w:sz w:val="22"/>
          <w:szCs w:val="22"/>
        </w:rPr>
        <w:t xml:space="preserve">most appropriate for </w:t>
      </w:r>
      <w:r w:rsidR="00EF1AE8">
        <w:rPr>
          <w:rFonts w:ascii="Calibri" w:hAnsi="Calibri" w:cs="Calibri"/>
          <w:sz w:val="22"/>
          <w:szCs w:val="22"/>
        </w:rPr>
        <w:t>participation.</w:t>
      </w:r>
    </w:p>
    <w:p w14:paraId="47324A1A" w14:textId="511CC571" w:rsidR="00D60EC0" w:rsidRPr="00256EB5" w:rsidRDefault="00D60EC0" w:rsidP="00D60EC0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 xml:space="preserve">Registration is open </w:t>
      </w:r>
      <w:r w:rsidRPr="00256EB5">
        <w:rPr>
          <w:rFonts w:ascii="Calibri" w:hAnsi="Calibri" w:cs="Calibri"/>
          <w:sz w:val="22"/>
          <w:szCs w:val="22"/>
        </w:rPr>
        <w:t xml:space="preserve">until October 31, 2026, with assessments in early 2027 and the Award </w:t>
      </w:r>
      <w:r w:rsidR="002307A2" w:rsidRPr="00256EB5">
        <w:rPr>
          <w:rFonts w:ascii="Calibri" w:hAnsi="Calibri" w:cs="Calibri"/>
          <w:sz w:val="22"/>
          <w:szCs w:val="22"/>
        </w:rPr>
        <w:t>c</w:t>
      </w:r>
      <w:r w:rsidRPr="00256EB5">
        <w:rPr>
          <w:rFonts w:ascii="Calibri" w:hAnsi="Calibri" w:cs="Calibri"/>
          <w:sz w:val="22"/>
          <w:szCs w:val="22"/>
        </w:rPr>
        <w:t xml:space="preserve">eremony </w:t>
      </w:r>
      <w:r w:rsidR="004C5B0E" w:rsidRPr="00256EB5">
        <w:rPr>
          <w:rFonts w:ascii="Calibri" w:hAnsi="Calibri" w:cs="Calibri"/>
          <w:sz w:val="22"/>
          <w:szCs w:val="22"/>
        </w:rPr>
        <w:t xml:space="preserve">in </w:t>
      </w:r>
      <w:r w:rsidRPr="00256EB5">
        <w:rPr>
          <w:rFonts w:ascii="Calibri" w:hAnsi="Calibri" w:cs="Calibri"/>
          <w:sz w:val="22"/>
          <w:szCs w:val="22"/>
        </w:rPr>
        <w:t xml:space="preserve">April 2027. </w:t>
      </w:r>
    </w:p>
    <w:p w14:paraId="6594C732" w14:textId="390DB6C2" w:rsidR="00D60EC0" w:rsidRPr="00D45B09" w:rsidRDefault="00D60EC0" w:rsidP="00D60EC0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Fees for participation is ……</w:t>
      </w:r>
      <w:proofErr w:type="gramStart"/>
      <w:r w:rsidRPr="00D45B09">
        <w:rPr>
          <w:rFonts w:ascii="Calibri" w:hAnsi="Calibri" w:cs="Calibri"/>
          <w:sz w:val="22"/>
          <w:szCs w:val="22"/>
        </w:rPr>
        <w:t>…..</w:t>
      </w:r>
      <w:proofErr w:type="gramEnd"/>
      <w:r w:rsidR="00557758">
        <w:rPr>
          <w:rFonts w:ascii="Calibri" w:hAnsi="Calibri" w:cs="Calibri"/>
          <w:sz w:val="22"/>
          <w:szCs w:val="22"/>
        </w:rPr>
        <w:t xml:space="preserve"> (20% discount </w:t>
      </w:r>
      <w:r w:rsidR="00C4757C">
        <w:rPr>
          <w:rFonts w:ascii="Calibri" w:hAnsi="Calibri" w:cs="Calibri"/>
          <w:sz w:val="22"/>
          <w:szCs w:val="22"/>
        </w:rPr>
        <w:t>applies</w:t>
      </w:r>
      <w:r w:rsidR="00557758">
        <w:rPr>
          <w:rFonts w:ascii="Calibri" w:hAnsi="Calibri" w:cs="Calibri"/>
          <w:sz w:val="22"/>
          <w:szCs w:val="22"/>
        </w:rPr>
        <w:t xml:space="preserve"> if registered before August 31, 2026). There will be no additional charges required for the program.</w:t>
      </w:r>
    </w:p>
    <w:p w14:paraId="5C1DACA4" w14:textId="2469AF53" w:rsidR="008D5A86" w:rsidRPr="00D45B09" w:rsidRDefault="00D304B5" w:rsidP="008D5A86">
      <w:pPr>
        <w:rPr>
          <w:rFonts w:ascii="Calibri" w:hAnsi="Calibri" w:cs="Calibri"/>
          <w:sz w:val="22"/>
          <w:szCs w:val="22"/>
        </w:rPr>
      </w:pPr>
      <w:hyperlink r:id="rId5" w:history="1">
        <w:r w:rsidRPr="001449E6">
          <w:rPr>
            <w:rStyle w:val="Hyperlink"/>
            <w:rFonts w:ascii="Calibri" w:hAnsi="Calibri" w:cs="Calibri"/>
            <w:sz w:val="22"/>
            <w:szCs w:val="22"/>
          </w:rPr>
          <w:t>www.circularityawards.com</w:t>
        </w:r>
      </w:hyperlink>
      <w:r>
        <w:rPr>
          <w:rFonts w:ascii="Calibri" w:hAnsi="Calibri" w:cs="Calibri"/>
          <w:sz w:val="22"/>
          <w:szCs w:val="22"/>
        </w:rPr>
        <w:t xml:space="preserve"> provides more details. </w:t>
      </w:r>
    </w:p>
    <w:p w14:paraId="65D571DD" w14:textId="77777777" w:rsidR="003A044A" w:rsidRPr="00D45B09" w:rsidRDefault="003A044A" w:rsidP="003A044A">
      <w:pPr>
        <w:rPr>
          <w:rFonts w:ascii="Calibri" w:hAnsi="Calibri" w:cs="Calibri"/>
          <w:b/>
          <w:bCs/>
          <w:sz w:val="22"/>
          <w:szCs w:val="22"/>
        </w:rPr>
      </w:pPr>
      <w:r w:rsidRPr="00D45B09">
        <w:rPr>
          <w:rFonts w:ascii="Calibri" w:hAnsi="Calibri" w:cs="Calibri"/>
          <w:b/>
          <w:bCs/>
          <w:sz w:val="22"/>
          <w:szCs w:val="22"/>
        </w:rPr>
        <w:t>Next Steps and Timeline:</w:t>
      </w:r>
    </w:p>
    <w:p w14:paraId="55B43684" w14:textId="4570B28D" w:rsidR="00692E14" w:rsidRPr="00692E14" w:rsidRDefault="00692E14" w:rsidP="00692E14">
      <w:pPr>
        <w:pStyle w:val="NoSpacing"/>
        <w:numPr>
          <w:ilvl w:val="0"/>
          <w:numId w:val="8"/>
        </w:numPr>
        <w:rPr>
          <w:rFonts w:ascii="Calibri" w:hAnsi="Calibri" w:cs="Calibri"/>
          <w:i/>
          <w:iCs/>
          <w:sz w:val="22"/>
          <w:szCs w:val="22"/>
        </w:rPr>
      </w:pPr>
      <w:r w:rsidRPr="00692E14">
        <w:rPr>
          <w:rFonts w:ascii="Calibri" w:hAnsi="Calibri" w:cs="Calibri"/>
          <w:i/>
          <w:iCs/>
          <w:sz w:val="22"/>
          <w:szCs w:val="22"/>
        </w:rPr>
        <w:t xml:space="preserve">Seek your approval to participate and budget </w:t>
      </w:r>
      <w:r w:rsidR="00C4757C">
        <w:rPr>
          <w:rFonts w:ascii="Calibri" w:hAnsi="Calibri" w:cs="Calibri"/>
          <w:i/>
          <w:iCs/>
          <w:sz w:val="22"/>
          <w:szCs w:val="22"/>
        </w:rPr>
        <w:t>of</w:t>
      </w:r>
      <w:r w:rsidRPr="00692E14">
        <w:rPr>
          <w:rFonts w:ascii="Calibri" w:hAnsi="Calibri" w:cs="Calibri"/>
          <w:i/>
          <w:iCs/>
          <w:sz w:val="22"/>
          <w:szCs w:val="22"/>
        </w:rPr>
        <w:t xml:space="preserve"> USD ………</w:t>
      </w:r>
      <w:proofErr w:type="gramStart"/>
      <w:r w:rsidRPr="00692E14">
        <w:rPr>
          <w:rFonts w:ascii="Calibri" w:hAnsi="Calibri" w:cs="Calibri"/>
          <w:i/>
          <w:iCs/>
          <w:sz w:val="22"/>
          <w:szCs w:val="22"/>
        </w:rPr>
        <w:t>…..</w:t>
      </w:r>
      <w:proofErr w:type="gramEnd"/>
    </w:p>
    <w:p w14:paraId="289F8B61" w14:textId="6AD5A701" w:rsidR="003A044A" w:rsidRPr="00692E14" w:rsidRDefault="00692E14" w:rsidP="00692E14">
      <w:pPr>
        <w:pStyle w:val="NoSpacing"/>
        <w:numPr>
          <w:ilvl w:val="0"/>
          <w:numId w:val="8"/>
        </w:numPr>
        <w:rPr>
          <w:rFonts w:ascii="Calibri" w:hAnsi="Calibri" w:cs="Calibri"/>
          <w:i/>
          <w:iCs/>
          <w:sz w:val="22"/>
          <w:szCs w:val="22"/>
        </w:rPr>
      </w:pPr>
      <w:r w:rsidRPr="00692E14">
        <w:rPr>
          <w:rFonts w:ascii="Calibri" w:hAnsi="Calibri" w:cs="Calibri"/>
          <w:i/>
          <w:iCs/>
          <w:sz w:val="22"/>
          <w:szCs w:val="22"/>
        </w:rPr>
        <w:t>C</w:t>
      </w:r>
      <w:r w:rsidR="003A044A" w:rsidRPr="00692E14">
        <w:rPr>
          <w:rFonts w:ascii="Calibri" w:hAnsi="Calibri" w:cs="Calibri"/>
          <w:i/>
          <w:iCs/>
          <w:sz w:val="22"/>
          <w:szCs w:val="22"/>
        </w:rPr>
        <w:t>omplete the preliminary online registration form</w:t>
      </w:r>
      <w:r w:rsidR="004C5B0E" w:rsidRPr="00692E14">
        <w:rPr>
          <w:rFonts w:ascii="Calibri" w:hAnsi="Calibri" w:cs="Calibri"/>
          <w:i/>
          <w:iCs/>
          <w:sz w:val="22"/>
          <w:szCs w:val="22"/>
        </w:rPr>
        <w:t xml:space="preserve"> and pay fees</w:t>
      </w:r>
      <w:r w:rsidRPr="00692E1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4757C">
        <w:rPr>
          <w:rFonts w:ascii="Calibri" w:hAnsi="Calibri" w:cs="Calibri"/>
          <w:i/>
          <w:iCs/>
          <w:sz w:val="22"/>
          <w:szCs w:val="22"/>
        </w:rPr>
        <w:t>latest by</w:t>
      </w:r>
      <w:r w:rsidRPr="00692E1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76240">
        <w:rPr>
          <w:rFonts w:ascii="Calibri" w:hAnsi="Calibri" w:cs="Calibri"/>
          <w:i/>
          <w:iCs/>
          <w:sz w:val="22"/>
          <w:szCs w:val="22"/>
        </w:rPr>
        <w:t>mid-</w:t>
      </w:r>
      <w:r w:rsidR="0004181E">
        <w:rPr>
          <w:rFonts w:ascii="Calibri" w:hAnsi="Calibri" w:cs="Calibri"/>
          <w:i/>
          <w:iCs/>
          <w:sz w:val="22"/>
          <w:szCs w:val="22"/>
        </w:rPr>
        <w:t>November</w:t>
      </w:r>
      <w:r w:rsidRPr="00692E14">
        <w:rPr>
          <w:rFonts w:ascii="Calibri" w:hAnsi="Calibri" w:cs="Calibri"/>
          <w:i/>
          <w:iCs/>
          <w:sz w:val="22"/>
          <w:szCs w:val="22"/>
        </w:rPr>
        <w:t xml:space="preserve"> 2026</w:t>
      </w:r>
      <w:r w:rsidR="00B818EE">
        <w:rPr>
          <w:rFonts w:ascii="Calibri" w:hAnsi="Calibri" w:cs="Calibri"/>
          <w:i/>
          <w:iCs/>
          <w:sz w:val="22"/>
          <w:szCs w:val="22"/>
        </w:rPr>
        <w:t>.</w:t>
      </w:r>
    </w:p>
    <w:p w14:paraId="0BB2E17B" w14:textId="1D1A5EA3" w:rsidR="003A044A" w:rsidRPr="00692E14" w:rsidRDefault="00692E14" w:rsidP="00692E14">
      <w:pPr>
        <w:pStyle w:val="NoSpacing"/>
        <w:numPr>
          <w:ilvl w:val="0"/>
          <w:numId w:val="8"/>
        </w:numPr>
        <w:rPr>
          <w:rFonts w:ascii="Calibri" w:hAnsi="Calibri" w:cs="Calibri"/>
          <w:i/>
          <w:iCs/>
          <w:sz w:val="22"/>
          <w:szCs w:val="22"/>
        </w:rPr>
      </w:pPr>
      <w:r w:rsidRPr="00692E14">
        <w:rPr>
          <w:rFonts w:ascii="Calibri" w:hAnsi="Calibri" w:cs="Calibri"/>
          <w:i/>
          <w:iCs/>
          <w:sz w:val="22"/>
          <w:szCs w:val="22"/>
        </w:rPr>
        <w:t xml:space="preserve">Prepare and submit </w:t>
      </w:r>
      <w:r w:rsidR="00B818EE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3A044A" w:rsidRPr="00692E14">
        <w:rPr>
          <w:rFonts w:ascii="Calibri" w:hAnsi="Calibri" w:cs="Calibri"/>
          <w:i/>
          <w:iCs/>
          <w:sz w:val="22"/>
          <w:szCs w:val="22"/>
        </w:rPr>
        <w:t>document</w:t>
      </w:r>
      <w:r w:rsidR="00B818EE">
        <w:rPr>
          <w:rFonts w:ascii="Calibri" w:hAnsi="Calibri" w:cs="Calibri"/>
          <w:i/>
          <w:iCs/>
          <w:sz w:val="22"/>
          <w:szCs w:val="22"/>
        </w:rPr>
        <w:t xml:space="preserve"> describing</w:t>
      </w:r>
      <w:r w:rsidR="003A044A" w:rsidRPr="00692E14">
        <w:rPr>
          <w:rFonts w:ascii="Calibri" w:hAnsi="Calibri" w:cs="Calibri"/>
          <w:i/>
          <w:iCs/>
          <w:sz w:val="22"/>
          <w:szCs w:val="22"/>
        </w:rPr>
        <w:t xml:space="preserve"> our practices</w:t>
      </w:r>
      <w:r w:rsidRPr="00692E14">
        <w:rPr>
          <w:rFonts w:ascii="Calibri" w:hAnsi="Calibri" w:cs="Calibri"/>
          <w:i/>
          <w:iCs/>
          <w:sz w:val="22"/>
          <w:szCs w:val="22"/>
        </w:rPr>
        <w:t xml:space="preserve"> with performance results </w:t>
      </w:r>
      <w:r w:rsidR="00B818EE">
        <w:rPr>
          <w:rFonts w:ascii="Calibri" w:hAnsi="Calibri" w:cs="Calibri"/>
          <w:i/>
          <w:iCs/>
          <w:sz w:val="22"/>
          <w:szCs w:val="22"/>
        </w:rPr>
        <w:t xml:space="preserve">– latest </w:t>
      </w:r>
      <w:r w:rsidRPr="00692E14">
        <w:rPr>
          <w:rFonts w:ascii="Calibri" w:hAnsi="Calibri" w:cs="Calibri"/>
          <w:i/>
          <w:iCs/>
          <w:sz w:val="22"/>
          <w:szCs w:val="22"/>
        </w:rPr>
        <w:t xml:space="preserve">by </w:t>
      </w:r>
      <w:r w:rsidR="00376240">
        <w:rPr>
          <w:rFonts w:ascii="Calibri" w:hAnsi="Calibri" w:cs="Calibri"/>
          <w:i/>
          <w:iCs/>
          <w:sz w:val="22"/>
          <w:szCs w:val="22"/>
        </w:rPr>
        <w:t>mid-</w:t>
      </w:r>
      <w:r w:rsidRPr="00692E14">
        <w:rPr>
          <w:rFonts w:ascii="Calibri" w:hAnsi="Calibri" w:cs="Calibri"/>
          <w:i/>
          <w:iCs/>
          <w:sz w:val="22"/>
          <w:szCs w:val="22"/>
        </w:rPr>
        <w:t>December 2026</w:t>
      </w:r>
      <w:r w:rsidR="00B818EE">
        <w:rPr>
          <w:rFonts w:ascii="Calibri" w:hAnsi="Calibri" w:cs="Calibri"/>
          <w:i/>
          <w:iCs/>
          <w:sz w:val="22"/>
          <w:szCs w:val="22"/>
        </w:rPr>
        <w:t>.</w:t>
      </w:r>
    </w:p>
    <w:p w14:paraId="6FCD3E98" w14:textId="723ACF65" w:rsidR="00692E14" w:rsidRPr="00692E14" w:rsidRDefault="003A044A" w:rsidP="00692E14">
      <w:pPr>
        <w:pStyle w:val="NoSpacing"/>
        <w:numPr>
          <w:ilvl w:val="0"/>
          <w:numId w:val="8"/>
        </w:numPr>
        <w:rPr>
          <w:rFonts w:ascii="Calibri" w:hAnsi="Calibri" w:cs="Calibri"/>
          <w:i/>
          <w:iCs/>
          <w:sz w:val="22"/>
          <w:szCs w:val="22"/>
        </w:rPr>
      </w:pPr>
      <w:r w:rsidRPr="00692E14">
        <w:rPr>
          <w:rFonts w:ascii="Calibri" w:hAnsi="Calibri" w:cs="Calibri"/>
          <w:i/>
          <w:iCs/>
          <w:sz w:val="22"/>
          <w:szCs w:val="22"/>
        </w:rPr>
        <w:t xml:space="preserve">Undergo the structured assessment </w:t>
      </w:r>
      <w:r w:rsidR="00692E14" w:rsidRPr="00692E14">
        <w:rPr>
          <w:rFonts w:ascii="Calibri" w:hAnsi="Calibri" w:cs="Calibri"/>
          <w:i/>
          <w:iCs/>
          <w:sz w:val="22"/>
          <w:szCs w:val="22"/>
        </w:rPr>
        <w:t xml:space="preserve">by </w:t>
      </w:r>
      <w:r w:rsidR="0004181E">
        <w:rPr>
          <w:rFonts w:ascii="Calibri" w:hAnsi="Calibri" w:cs="Calibri"/>
          <w:i/>
          <w:iCs/>
          <w:sz w:val="22"/>
          <w:szCs w:val="22"/>
        </w:rPr>
        <w:t>January</w:t>
      </w:r>
      <w:r w:rsidR="00692E14" w:rsidRPr="00692E14">
        <w:rPr>
          <w:rFonts w:ascii="Calibri" w:hAnsi="Calibri" w:cs="Calibri"/>
          <w:i/>
          <w:iCs/>
          <w:sz w:val="22"/>
          <w:szCs w:val="22"/>
        </w:rPr>
        <w:t xml:space="preserve"> 2027</w:t>
      </w:r>
      <w:r w:rsidR="00B818EE">
        <w:rPr>
          <w:rFonts w:ascii="Calibri" w:hAnsi="Calibri" w:cs="Calibri"/>
          <w:i/>
          <w:iCs/>
          <w:sz w:val="22"/>
          <w:szCs w:val="22"/>
        </w:rPr>
        <w:t>.</w:t>
      </w:r>
    </w:p>
    <w:p w14:paraId="6880EBF8" w14:textId="600221C9" w:rsidR="003A044A" w:rsidRPr="00692E14" w:rsidRDefault="00692E14" w:rsidP="00692E14">
      <w:pPr>
        <w:pStyle w:val="NoSpacing"/>
        <w:numPr>
          <w:ilvl w:val="0"/>
          <w:numId w:val="8"/>
        </w:numPr>
        <w:rPr>
          <w:rFonts w:ascii="Calibri" w:hAnsi="Calibri" w:cs="Calibri"/>
          <w:i/>
          <w:iCs/>
          <w:sz w:val="22"/>
          <w:szCs w:val="22"/>
        </w:rPr>
      </w:pPr>
      <w:r w:rsidRPr="00692E14">
        <w:rPr>
          <w:rFonts w:ascii="Calibri" w:hAnsi="Calibri" w:cs="Calibri"/>
          <w:i/>
          <w:iCs/>
          <w:sz w:val="22"/>
          <w:szCs w:val="22"/>
        </w:rPr>
        <w:t>Attend the Forum in March 2027</w:t>
      </w:r>
      <w:r w:rsidR="00B818EE">
        <w:rPr>
          <w:rFonts w:ascii="Calibri" w:hAnsi="Calibri" w:cs="Calibri"/>
          <w:i/>
          <w:iCs/>
          <w:sz w:val="22"/>
          <w:szCs w:val="22"/>
        </w:rPr>
        <w:t>.</w:t>
      </w:r>
    </w:p>
    <w:p w14:paraId="43622316" w14:textId="77777777" w:rsidR="00256EB5" w:rsidRDefault="00256EB5" w:rsidP="003A044A">
      <w:pPr>
        <w:rPr>
          <w:rFonts w:ascii="Calibri" w:hAnsi="Calibri" w:cs="Calibri"/>
          <w:sz w:val="22"/>
          <w:szCs w:val="22"/>
          <w:u w:val="single"/>
        </w:rPr>
      </w:pPr>
    </w:p>
    <w:p w14:paraId="4C318587" w14:textId="02B3B638" w:rsidR="00692E14" w:rsidRDefault="00692E14" w:rsidP="003A044A">
      <w:pPr>
        <w:rPr>
          <w:rFonts w:ascii="Calibri" w:hAnsi="Calibri" w:cs="Calibri"/>
          <w:sz w:val="22"/>
          <w:szCs w:val="22"/>
        </w:rPr>
      </w:pPr>
      <w:r w:rsidRPr="00D654D1">
        <w:rPr>
          <w:rFonts w:ascii="Calibri" w:hAnsi="Calibri" w:cs="Calibri"/>
          <w:sz w:val="22"/>
          <w:szCs w:val="22"/>
          <w:u w:val="single"/>
        </w:rPr>
        <w:t>Based on our internal assessment and review, we believe our company stands a good chance of winning this prestigious award</w:t>
      </w:r>
      <w:r>
        <w:rPr>
          <w:rFonts w:ascii="Calibri" w:hAnsi="Calibri" w:cs="Calibri"/>
          <w:sz w:val="22"/>
          <w:szCs w:val="22"/>
        </w:rPr>
        <w:t>.</w:t>
      </w:r>
    </w:p>
    <w:p w14:paraId="6533317A" w14:textId="77777777" w:rsidR="00C4757C" w:rsidRDefault="00C4757C" w:rsidP="003A044A">
      <w:pPr>
        <w:rPr>
          <w:rFonts w:ascii="Calibri" w:hAnsi="Calibri" w:cs="Calibri"/>
          <w:sz w:val="22"/>
          <w:szCs w:val="22"/>
        </w:rPr>
      </w:pPr>
    </w:p>
    <w:p w14:paraId="01E94D69" w14:textId="5E28FB07" w:rsidR="00D654D1" w:rsidRDefault="00D654D1" w:rsidP="003A04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Submitted for approval.</w:t>
      </w:r>
    </w:p>
    <w:p w14:paraId="75AB5F89" w14:textId="77777777" w:rsidR="00FA5037" w:rsidRDefault="00FA5037" w:rsidP="003A044A">
      <w:pPr>
        <w:rPr>
          <w:rFonts w:ascii="Calibri" w:hAnsi="Calibri" w:cs="Calibri"/>
          <w:sz w:val="22"/>
          <w:szCs w:val="22"/>
        </w:rPr>
      </w:pPr>
    </w:p>
    <w:p w14:paraId="641B46BA" w14:textId="55F636FC" w:rsidR="00FA5037" w:rsidRPr="00C4757C" w:rsidRDefault="00FA5037" w:rsidP="003A044A">
      <w:pPr>
        <w:rPr>
          <w:rFonts w:ascii="Calibri" w:hAnsi="Calibri" w:cs="Calibri"/>
          <w:i/>
          <w:iCs/>
          <w:sz w:val="22"/>
          <w:szCs w:val="22"/>
        </w:rPr>
      </w:pPr>
      <w:r w:rsidRPr="00C4757C">
        <w:rPr>
          <w:rFonts w:ascii="Calibri" w:hAnsi="Calibri" w:cs="Calibri"/>
          <w:b/>
          <w:bCs/>
          <w:i/>
          <w:iCs/>
          <w:sz w:val="22"/>
          <w:szCs w:val="22"/>
        </w:rPr>
        <w:t>Attachment</w:t>
      </w:r>
      <w:r w:rsidRPr="00C4757C">
        <w:rPr>
          <w:rFonts w:ascii="Calibri" w:hAnsi="Calibri" w:cs="Calibri"/>
          <w:i/>
          <w:iCs/>
          <w:sz w:val="22"/>
          <w:szCs w:val="22"/>
        </w:rPr>
        <w:t>: Global Circular Economy Awards &amp; Forum flyer.</w:t>
      </w:r>
    </w:p>
    <w:p w14:paraId="2F790957" w14:textId="77777777" w:rsidR="00FA5037" w:rsidRPr="00D45B09" w:rsidRDefault="00FA5037" w:rsidP="003A044A">
      <w:pPr>
        <w:rPr>
          <w:rFonts w:ascii="Calibri" w:hAnsi="Calibri" w:cs="Calibri"/>
          <w:sz w:val="22"/>
          <w:szCs w:val="22"/>
        </w:rPr>
      </w:pPr>
    </w:p>
    <w:p w14:paraId="1DCE3214" w14:textId="77777777" w:rsidR="003A044A" w:rsidRPr="00D45B09" w:rsidRDefault="003A044A" w:rsidP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Sincerely,</w:t>
      </w:r>
    </w:p>
    <w:p w14:paraId="0A63DA59" w14:textId="2884FC63" w:rsidR="003A044A" w:rsidRPr="00D45B09" w:rsidRDefault="003A044A" w:rsidP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[Signature]</w:t>
      </w:r>
    </w:p>
    <w:p w14:paraId="33BC3AD6" w14:textId="6ADEAC12" w:rsidR="003A044A" w:rsidRPr="00D45B09" w:rsidRDefault="003A044A" w:rsidP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[Name]</w:t>
      </w:r>
    </w:p>
    <w:p w14:paraId="5729E78D" w14:textId="77777777" w:rsidR="003A044A" w:rsidRPr="00D45B09" w:rsidRDefault="003A044A" w:rsidP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[Your Title]</w:t>
      </w:r>
    </w:p>
    <w:p w14:paraId="7F2D44AD" w14:textId="37E7FC27" w:rsidR="008D5A86" w:rsidRPr="00D45B09" w:rsidRDefault="003A044A">
      <w:pPr>
        <w:rPr>
          <w:rFonts w:ascii="Calibri" w:hAnsi="Calibri" w:cs="Calibri"/>
          <w:sz w:val="22"/>
          <w:szCs w:val="22"/>
        </w:rPr>
      </w:pPr>
      <w:r w:rsidRPr="00D45B09">
        <w:rPr>
          <w:rFonts w:ascii="Calibri" w:hAnsi="Calibri" w:cs="Calibri"/>
          <w:sz w:val="22"/>
          <w:szCs w:val="22"/>
        </w:rPr>
        <w:t>[</w:t>
      </w:r>
      <w:r w:rsidR="002B67BE">
        <w:rPr>
          <w:rFonts w:ascii="Calibri" w:hAnsi="Calibri" w:cs="Calibri"/>
          <w:sz w:val="22"/>
          <w:szCs w:val="22"/>
        </w:rPr>
        <w:t>Department]</w:t>
      </w:r>
    </w:p>
    <w:sectPr w:rsidR="008D5A86" w:rsidRPr="00D45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9F7"/>
    <w:multiLevelType w:val="hybridMultilevel"/>
    <w:tmpl w:val="83B8A8F8"/>
    <w:lvl w:ilvl="0" w:tplc="4C090017">
      <w:start w:val="1"/>
      <w:numFmt w:val="lowerLetter"/>
      <w:lvlText w:val="%1)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4590"/>
    <w:multiLevelType w:val="multilevel"/>
    <w:tmpl w:val="BB2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1D90"/>
    <w:multiLevelType w:val="multilevel"/>
    <w:tmpl w:val="8DCE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F58EE"/>
    <w:multiLevelType w:val="hybridMultilevel"/>
    <w:tmpl w:val="46A48DD6"/>
    <w:lvl w:ilvl="0" w:tplc="4C090017">
      <w:start w:val="1"/>
      <w:numFmt w:val="lowerLetter"/>
      <w:lvlText w:val="%1)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16751"/>
    <w:multiLevelType w:val="hybridMultilevel"/>
    <w:tmpl w:val="D916B09A"/>
    <w:lvl w:ilvl="0" w:tplc="4C090017">
      <w:start w:val="1"/>
      <w:numFmt w:val="lowerLetter"/>
      <w:lvlText w:val="%1)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78CD"/>
    <w:multiLevelType w:val="multilevel"/>
    <w:tmpl w:val="509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C0577"/>
    <w:multiLevelType w:val="multilevel"/>
    <w:tmpl w:val="F69ECE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10B0F"/>
    <w:multiLevelType w:val="multilevel"/>
    <w:tmpl w:val="BA2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35568">
    <w:abstractNumId w:val="2"/>
  </w:num>
  <w:num w:numId="2" w16cid:durableId="1618099211">
    <w:abstractNumId w:val="7"/>
  </w:num>
  <w:num w:numId="3" w16cid:durableId="728043079">
    <w:abstractNumId w:val="1"/>
  </w:num>
  <w:num w:numId="4" w16cid:durableId="1355962534">
    <w:abstractNumId w:val="5"/>
  </w:num>
  <w:num w:numId="5" w16cid:durableId="421492821">
    <w:abstractNumId w:val="3"/>
  </w:num>
  <w:num w:numId="6" w16cid:durableId="788278843">
    <w:abstractNumId w:val="4"/>
  </w:num>
  <w:num w:numId="7" w16cid:durableId="1669015073">
    <w:abstractNumId w:val="6"/>
  </w:num>
  <w:num w:numId="8" w16cid:durableId="190266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4A"/>
    <w:rsid w:val="0004181E"/>
    <w:rsid w:val="00042201"/>
    <w:rsid w:val="000D67FD"/>
    <w:rsid w:val="000F77BD"/>
    <w:rsid w:val="00145205"/>
    <w:rsid w:val="002307A2"/>
    <w:rsid w:val="00233054"/>
    <w:rsid w:val="002449FD"/>
    <w:rsid w:val="00256EB5"/>
    <w:rsid w:val="002B67BE"/>
    <w:rsid w:val="00371006"/>
    <w:rsid w:val="00376240"/>
    <w:rsid w:val="003A044A"/>
    <w:rsid w:val="0044498F"/>
    <w:rsid w:val="004C5B0E"/>
    <w:rsid w:val="00557758"/>
    <w:rsid w:val="00645541"/>
    <w:rsid w:val="00692E14"/>
    <w:rsid w:val="006A3B04"/>
    <w:rsid w:val="0078234D"/>
    <w:rsid w:val="007C1B3D"/>
    <w:rsid w:val="008B2502"/>
    <w:rsid w:val="008D5A86"/>
    <w:rsid w:val="008F0DF1"/>
    <w:rsid w:val="00B818EE"/>
    <w:rsid w:val="00C41352"/>
    <w:rsid w:val="00C4757C"/>
    <w:rsid w:val="00D304B5"/>
    <w:rsid w:val="00D45B09"/>
    <w:rsid w:val="00D47272"/>
    <w:rsid w:val="00D60EC0"/>
    <w:rsid w:val="00D654D1"/>
    <w:rsid w:val="00DE4B27"/>
    <w:rsid w:val="00E71B64"/>
    <w:rsid w:val="00EA06D0"/>
    <w:rsid w:val="00EF1AE8"/>
    <w:rsid w:val="00F3503A"/>
    <w:rsid w:val="00F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6524"/>
  <w15:chartTrackingRefBased/>
  <w15:docId w15:val="{7AB28BFA-F294-4013-923D-995708FC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44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2E14"/>
    <w:pPr>
      <w:spacing w:after="0" w:line="240" w:lineRule="auto"/>
    </w:pPr>
  </w:style>
  <w:style w:type="paragraph" w:styleId="Revision">
    <w:name w:val="Revision"/>
    <w:hidden/>
    <w:uiPriority w:val="99"/>
    <w:semiHidden/>
    <w:rsid w:val="00371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rcularityaw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Indeed Consulting Ltd. Sunil Thawani</dc:creator>
  <cp:keywords/>
  <dc:description/>
  <cp:lastModifiedBy>Marina Pugacheva</cp:lastModifiedBy>
  <cp:revision>25</cp:revision>
  <dcterms:created xsi:type="dcterms:W3CDTF">2026-06-15T00:05:00Z</dcterms:created>
  <dcterms:modified xsi:type="dcterms:W3CDTF">2026-06-18T06:29:00Z</dcterms:modified>
</cp:coreProperties>
</file>